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47286E" w14:textId="440163E8" w:rsidR="007E2622" w:rsidRPr="0027176A" w:rsidRDefault="00496A76" w:rsidP="0027176A">
      <w:pPr>
        <w:jc w:val="both"/>
        <w:rPr>
          <w:rFonts w:ascii="Calibri" w:hAnsi="Calibri" w:cs="Calibri"/>
          <w:b/>
          <w:bCs/>
        </w:rPr>
      </w:pPr>
      <w:r w:rsidRPr="0027176A">
        <w:rPr>
          <w:rFonts w:ascii="Calibri" w:hAnsi="Calibri" w:cs="Calibri"/>
          <w:b/>
          <w:bCs/>
        </w:rPr>
        <w:t xml:space="preserve">Interrogazione riguardante </w:t>
      </w:r>
      <w:r w:rsidR="0027176A" w:rsidRPr="0027176A">
        <w:rPr>
          <w:rFonts w:ascii="Calibri" w:hAnsi="Calibri" w:cs="Calibri"/>
          <w:b/>
          <w:bCs/>
        </w:rPr>
        <w:t xml:space="preserve">la perdita dei finanziamenti del Bando AREST, agli aggiornamenti relativi alla variante di PGT e la eventuale prosecuzione della progettazione </w:t>
      </w:r>
      <w:r w:rsidR="0027176A">
        <w:rPr>
          <w:rFonts w:ascii="Calibri" w:hAnsi="Calibri" w:cs="Calibri"/>
          <w:b/>
          <w:bCs/>
        </w:rPr>
        <w:t>per la costruzione</w:t>
      </w:r>
      <w:r w:rsidR="0027176A" w:rsidRPr="0027176A">
        <w:rPr>
          <w:rFonts w:ascii="Calibri" w:hAnsi="Calibri" w:cs="Calibri"/>
          <w:b/>
          <w:bCs/>
        </w:rPr>
        <w:t xml:space="preserve"> del </w:t>
      </w:r>
      <w:r w:rsidR="0027176A">
        <w:rPr>
          <w:rFonts w:ascii="Calibri" w:hAnsi="Calibri" w:cs="Calibri"/>
          <w:b/>
          <w:bCs/>
        </w:rPr>
        <w:t xml:space="preserve">capannone industriale in area </w:t>
      </w:r>
      <w:proofErr w:type="spellStart"/>
      <w:r w:rsidR="0027176A">
        <w:rPr>
          <w:rFonts w:ascii="Calibri" w:hAnsi="Calibri" w:cs="Calibri"/>
          <w:b/>
          <w:bCs/>
        </w:rPr>
        <w:t>Barech</w:t>
      </w:r>
      <w:proofErr w:type="spellEnd"/>
    </w:p>
    <w:p w14:paraId="3F35A837" w14:textId="3DCEA10A" w:rsidR="007E2622" w:rsidRPr="0027176A" w:rsidRDefault="007E2622" w:rsidP="0027176A">
      <w:pPr>
        <w:jc w:val="both"/>
        <w:rPr>
          <w:rFonts w:ascii="Calibri" w:hAnsi="Calibri" w:cs="Calibri"/>
        </w:rPr>
      </w:pPr>
      <w:r w:rsidRPr="0027176A">
        <w:rPr>
          <w:rFonts w:ascii="Calibri" w:hAnsi="Calibri" w:cs="Calibri"/>
        </w:rPr>
        <w:t xml:space="preserve">Nel Consiglio comunale del 20 marzo, dopo richiesta tramite interrogazione del gruppo consiliare </w:t>
      </w:r>
      <w:r w:rsidRPr="0027176A">
        <w:rPr>
          <w:rFonts w:ascii="Calibri" w:hAnsi="Calibri" w:cs="Calibri"/>
          <w:b/>
          <w:bCs/>
        </w:rPr>
        <w:t>Ballabio Futura</w:t>
      </w:r>
      <w:r w:rsidRPr="0027176A">
        <w:rPr>
          <w:rFonts w:ascii="Calibri" w:hAnsi="Calibri" w:cs="Calibri"/>
        </w:rPr>
        <w:t>, abbiamo appreso che i termini contenuti nella DGR XII/496 del 26 giugno 2023 per l’ottenimento dei finanziamenti del bando AREST sono scaduti il 26 dicembre 2023 e che quindi l’amministrazione non è stata in grado di concludere positivamente la fase di negoziazione.</w:t>
      </w:r>
    </w:p>
    <w:p w14:paraId="4402DC12" w14:textId="7684291B" w:rsidR="007E2622" w:rsidRPr="0027176A" w:rsidRDefault="00B61E4A" w:rsidP="0027176A">
      <w:pPr>
        <w:jc w:val="both"/>
        <w:rPr>
          <w:rFonts w:ascii="Calibri" w:hAnsi="Calibri" w:cs="Calibri"/>
        </w:rPr>
      </w:pPr>
      <w:r w:rsidRPr="0027176A">
        <w:rPr>
          <w:rFonts w:ascii="Calibri" w:hAnsi="Calibri" w:cs="Calibri"/>
        </w:rPr>
        <w:t xml:space="preserve">Nel protocollo di intesa firmato da Comune di Ballabio, Provincia di Lecco e Combi Arialdo, </w:t>
      </w:r>
      <w:r w:rsidR="00E72CD0" w:rsidRPr="0027176A">
        <w:rPr>
          <w:rFonts w:ascii="Calibri" w:hAnsi="Calibri" w:cs="Calibri"/>
        </w:rPr>
        <w:t>il</w:t>
      </w:r>
      <w:r w:rsidR="007E2622" w:rsidRPr="0027176A">
        <w:rPr>
          <w:rFonts w:ascii="Calibri" w:hAnsi="Calibri" w:cs="Calibri"/>
        </w:rPr>
        <w:t xml:space="preserve"> Comune di Ballabio </w:t>
      </w:r>
      <w:r w:rsidR="00E72CD0" w:rsidRPr="0027176A">
        <w:rPr>
          <w:rFonts w:ascii="Calibri" w:hAnsi="Calibri" w:cs="Calibri"/>
        </w:rPr>
        <w:t xml:space="preserve">in qualità di capofila </w:t>
      </w:r>
      <w:r w:rsidR="007E2622" w:rsidRPr="0027176A">
        <w:rPr>
          <w:rFonts w:ascii="Calibri" w:hAnsi="Calibri" w:cs="Calibri"/>
        </w:rPr>
        <w:t>si impegna</w:t>
      </w:r>
      <w:r w:rsidRPr="0027176A">
        <w:rPr>
          <w:rFonts w:ascii="Calibri" w:hAnsi="Calibri" w:cs="Calibri"/>
        </w:rPr>
        <w:t>va</w:t>
      </w:r>
      <w:r w:rsidR="007E2622" w:rsidRPr="0027176A">
        <w:rPr>
          <w:rFonts w:ascii="Calibri" w:hAnsi="Calibri" w:cs="Calibri"/>
        </w:rPr>
        <w:t xml:space="preserve"> a presentare la manifestazione di interesse riferita al Bando AREST di Regione Lombardia </w:t>
      </w:r>
      <w:r w:rsidR="00E72CD0" w:rsidRPr="0027176A">
        <w:rPr>
          <w:rFonts w:ascii="Calibri" w:hAnsi="Calibri" w:cs="Calibri"/>
        </w:rPr>
        <w:t>e aprire un tavolo negoziale a</w:t>
      </w:r>
      <w:r w:rsidR="007E2622" w:rsidRPr="0027176A">
        <w:rPr>
          <w:rFonts w:ascii="Calibri" w:hAnsi="Calibri" w:cs="Calibri"/>
        </w:rPr>
        <w:t xml:space="preserve">l fine di rendere l’accesso alla zona artigianale ed industriale sicuro </w:t>
      </w:r>
      <w:proofErr w:type="gramStart"/>
      <w:r w:rsidR="007E2622" w:rsidRPr="0027176A">
        <w:rPr>
          <w:rFonts w:ascii="Calibri" w:hAnsi="Calibri" w:cs="Calibri"/>
        </w:rPr>
        <w:t>ed</w:t>
      </w:r>
      <w:proofErr w:type="gramEnd"/>
      <w:r w:rsidR="007E2622" w:rsidRPr="0027176A">
        <w:rPr>
          <w:rFonts w:ascii="Calibri" w:hAnsi="Calibri" w:cs="Calibri"/>
        </w:rPr>
        <w:t xml:space="preserve"> adeguato</w:t>
      </w:r>
      <w:r w:rsidRPr="0027176A">
        <w:rPr>
          <w:rFonts w:ascii="Calibri" w:hAnsi="Calibri" w:cs="Calibri"/>
        </w:rPr>
        <w:t xml:space="preserve"> </w:t>
      </w:r>
      <w:r w:rsidR="007E2622" w:rsidRPr="0027176A">
        <w:rPr>
          <w:rFonts w:ascii="Calibri" w:hAnsi="Calibri" w:cs="Calibri"/>
        </w:rPr>
        <w:t>al carico veicolare di autotreni ed autoarticolati transitanti nella zona produttiva esistente</w:t>
      </w:r>
      <w:r w:rsidRPr="0027176A">
        <w:rPr>
          <w:rFonts w:ascii="Calibri" w:hAnsi="Calibri" w:cs="Calibri"/>
        </w:rPr>
        <w:t>.</w:t>
      </w:r>
    </w:p>
    <w:p w14:paraId="0F716A56" w14:textId="04E2CAA6" w:rsidR="00B61E4A" w:rsidRPr="0027176A" w:rsidRDefault="00D86B38" w:rsidP="0027176A">
      <w:pPr>
        <w:jc w:val="both"/>
        <w:rPr>
          <w:rFonts w:ascii="Calibri" w:hAnsi="Calibri" w:cs="Calibri"/>
        </w:rPr>
      </w:pPr>
      <w:r w:rsidRPr="0027176A">
        <w:rPr>
          <w:rFonts w:ascii="Calibri" w:hAnsi="Calibri" w:cs="Calibri"/>
        </w:rPr>
        <w:t>Un</w:t>
      </w:r>
      <w:r w:rsidR="00B61E4A" w:rsidRPr="0027176A">
        <w:rPr>
          <w:rFonts w:ascii="Calibri" w:hAnsi="Calibri" w:cs="Calibri"/>
        </w:rPr>
        <w:t xml:space="preserve"> Protocollo di Intesa </w:t>
      </w:r>
      <w:r w:rsidRPr="0027176A">
        <w:rPr>
          <w:rFonts w:ascii="Calibri" w:hAnsi="Calibri" w:cs="Calibri"/>
        </w:rPr>
        <w:t xml:space="preserve">fu firmato nel giugno 2021, </w:t>
      </w:r>
      <w:r w:rsidR="00B61E4A" w:rsidRPr="0027176A">
        <w:rPr>
          <w:rFonts w:ascii="Calibri" w:hAnsi="Calibri" w:cs="Calibri"/>
        </w:rPr>
        <w:t>aveva durata sino al 31 dicembre 2022 e non risulta essere stato mai rinnovato.</w:t>
      </w:r>
    </w:p>
    <w:p w14:paraId="0C754892" w14:textId="74384FEA" w:rsidR="006D5DA6" w:rsidRPr="0027176A" w:rsidRDefault="006D5DA6" w:rsidP="0027176A">
      <w:pPr>
        <w:jc w:val="both"/>
        <w:rPr>
          <w:rFonts w:ascii="Calibri" w:hAnsi="Calibri" w:cs="Calibri"/>
        </w:rPr>
      </w:pPr>
      <w:r w:rsidRPr="0027176A">
        <w:rPr>
          <w:rFonts w:ascii="Calibri" w:hAnsi="Calibri" w:cs="Calibri"/>
        </w:rPr>
        <w:t>Il Sindaco nello stesso Consiglio comunale del 20 marzo 2024, affermava che a giorni avrebbe avuto un ulteriore incontro con rappresentanti dell’amministrazione provinciale per valutare ulteriori iniziative, tenuto conto del fatto che non si è riusciti ad ottenere alcun finanziamento</w:t>
      </w:r>
      <w:r w:rsidR="00E72CD0" w:rsidRPr="0027176A">
        <w:rPr>
          <w:rFonts w:ascii="Calibri" w:hAnsi="Calibri" w:cs="Calibri"/>
        </w:rPr>
        <w:t xml:space="preserve"> regionale</w:t>
      </w:r>
      <w:r w:rsidRPr="0027176A">
        <w:rPr>
          <w:rFonts w:ascii="Calibri" w:hAnsi="Calibri" w:cs="Calibri"/>
        </w:rPr>
        <w:t>.</w:t>
      </w:r>
    </w:p>
    <w:p w14:paraId="43A88F02" w14:textId="046288FC" w:rsidR="00E72CD0" w:rsidRPr="0027176A" w:rsidRDefault="00E72CD0" w:rsidP="0027176A">
      <w:pPr>
        <w:jc w:val="both"/>
        <w:rPr>
          <w:rFonts w:ascii="Calibri" w:hAnsi="Calibri" w:cs="Calibri"/>
        </w:rPr>
      </w:pPr>
      <w:r w:rsidRPr="0027176A">
        <w:rPr>
          <w:rFonts w:ascii="Calibri" w:hAnsi="Calibri" w:cs="Calibri"/>
        </w:rPr>
        <w:t xml:space="preserve">Nella interrogazione </w:t>
      </w:r>
      <w:r w:rsidR="00A36C8C" w:rsidRPr="0027176A">
        <w:rPr>
          <w:rFonts w:ascii="Calibri" w:hAnsi="Calibri" w:cs="Calibri"/>
        </w:rPr>
        <w:t xml:space="preserve">presentata nel </w:t>
      </w:r>
      <w:r w:rsidRPr="0027176A">
        <w:rPr>
          <w:rFonts w:ascii="Calibri" w:hAnsi="Calibri" w:cs="Calibri"/>
        </w:rPr>
        <w:t>consiglio comunale del 20 marzo si chiedeva lo status del lavoro relativo alla variazione</w:t>
      </w:r>
      <w:r w:rsidR="00A36C8C" w:rsidRPr="0027176A">
        <w:rPr>
          <w:rFonts w:ascii="Calibri" w:hAnsi="Calibri" w:cs="Calibri"/>
        </w:rPr>
        <w:t xml:space="preserve"> puntuale del PGT per la zona Barech, ma a questa richiesta non è stata data alcuna risposta. Si ricorda che Ballabio Futura raccomanda di pianificare una revisione complessiva del PGT del paese, considerato che fu approvato molti anni fa</w:t>
      </w:r>
      <w:r w:rsidR="00EB7D9C" w:rsidRPr="0027176A">
        <w:rPr>
          <w:rFonts w:ascii="Calibri" w:hAnsi="Calibri" w:cs="Calibri"/>
        </w:rPr>
        <w:t xml:space="preserve">, </w:t>
      </w:r>
      <w:r w:rsidR="00A36C8C" w:rsidRPr="0027176A">
        <w:rPr>
          <w:rFonts w:ascii="Calibri" w:hAnsi="Calibri" w:cs="Calibri"/>
        </w:rPr>
        <w:t xml:space="preserve">è </w:t>
      </w:r>
      <w:r w:rsidR="00EB7D9C" w:rsidRPr="0027176A">
        <w:rPr>
          <w:rFonts w:ascii="Calibri" w:hAnsi="Calibri" w:cs="Calibri"/>
        </w:rPr>
        <w:t xml:space="preserve">quindi </w:t>
      </w:r>
      <w:r w:rsidR="00A36C8C" w:rsidRPr="0027176A">
        <w:rPr>
          <w:rFonts w:ascii="Calibri" w:hAnsi="Calibri" w:cs="Calibri"/>
        </w:rPr>
        <w:t xml:space="preserve">contraria a procedere con modifiche parziali </w:t>
      </w:r>
      <w:r w:rsidR="00EB7D9C" w:rsidRPr="0027176A">
        <w:rPr>
          <w:rFonts w:ascii="Calibri" w:hAnsi="Calibri" w:cs="Calibri"/>
        </w:rPr>
        <w:t xml:space="preserve">perdendo la visione di insieme del paese, </w:t>
      </w:r>
      <w:r w:rsidR="00A36C8C" w:rsidRPr="0027176A">
        <w:rPr>
          <w:rFonts w:ascii="Calibri" w:hAnsi="Calibri" w:cs="Calibri"/>
        </w:rPr>
        <w:t xml:space="preserve">in particolari se </w:t>
      </w:r>
      <w:r w:rsidR="00D86B38" w:rsidRPr="0027176A">
        <w:rPr>
          <w:rFonts w:ascii="Calibri" w:hAnsi="Calibri" w:cs="Calibri"/>
        </w:rPr>
        <w:t xml:space="preserve">le </w:t>
      </w:r>
      <w:r w:rsidR="00EB7D9C" w:rsidRPr="0027176A">
        <w:rPr>
          <w:rFonts w:ascii="Calibri" w:hAnsi="Calibri" w:cs="Calibri"/>
        </w:rPr>
        <w:t xml:space="preserve">variazioni </w:t>
      </w:r>
      <w:r w:rsidR="00D86B38" w:rsidRPr="0027176A">
        <w:rPr>
          <w:rFonts w:ascii="Calibri" w:hAnsi="Calibri" w:cs="Calibri"/>
        </w:rPr>
        <w:t xml:space="preserve">sono </w:t>
      </w:r>
      <w:r w:rsidR="00A36C8C" w:rsidRPr="0027176A">
        <w:rPr>
          <w:rFonts w:ascii="Calibri" w:hAnsi="Calibri" w:cs="Calibri"/>
        </w:rPr>
        <w:t>di grande rilevanza come l’estensione della zona industriale</w:t>
      </w:r>
      <w:r w:rsidR="00D86B38" w:rsidRPr="0027176A">
        <w:rPr>
          <w:rFonts w:ascii="Calibri" w:hAnsi="Calibri" w:cs="Calibri"/>
        </w:rPr>
        <w:t xml:space="preserve"> in area </w:t>
      </w:r>
      <w:proofErr w:type="spellStart"/>
      <w:r w:rsidR="00D86B38" w:rsidRPr="0027176A">
        <w:rPr>
          <w:rFonts w:ascii="Calibri" w:hAnsi="Calibri" w:cs="Calibri"/>
        </w:rPr>
        <w:t>Barech</w:t>
      </w:r>
      <w:proofErr w:type="spellEnd"/>
      <w:r w:rsidR="00A36C8C" w:rsidRPr="0027176A">
        <w:rPr>
          <w:rFonts w:ascii="Calibri" w:hAnsi="Calibri" w:cs="Calibri"/>
        </w:rPr>
        <w:t>.</w:t>
      </w:r>
    </w:p>
    <w:p w14:paraId="23E582EE" w14:textId="77777777" w:rsidR="0027176A" w:rsidRDefault="006D5DA6" w:rsidP="0027176A">
      <w:pPr>
        <w:jc w:val="both"/>
        <w:rPr>
          <w:rFonts w:ascii="Calibri" w:hAnsi="Calibri" w:cs="Calibri"/>
        </w:rPr>
      </w:pPr>
      <w:r w:rsidRPr="0027176A">
        <w:rPr>
          <w:rFonts w:ascii="Calibri" w:hAnsi="Calibri" w:cs="Calibri"/>
        </w:rPr>
        <w:t xml:space="preserve">Per tutto questo i sottoscritti consiglieri comunali </w:t>
      </w:r>
      <w:r w:rsidR="0027176A">
        <w:rPr>
          <w:rFonts w:ascii="Calibri" w:hAnsi="Calibri" w:cs="Calibri"/>
        </w:rPr>
        <w:t>Tranquillo Doniselli, Manuel Tropenscovino, Manuela Deon, Luca Volpe</w:t>
      </w:r>
      <w:r w:rsidR="00D86B38" w:rsidRPr="0027176A">
        <w:rPr>
          <w:rFonts w:ascii="Calibri" w:hAnsi="Calibri" w:cs="Calibri"/>
        </w:rPr>
        <w:t xml:space="preserve"> </w:t>
      </w:r>
    </w:p>
    <w:p w14:paraId="164DEAFE" w14:textId="532DECE2" w:rsidR="006D5DA6" w:rsidRPr="0027176A" w:rsidRDefault="006D5DA6" w:rsidP="0027176A">
      <w:pPr>
        <w:jc w:val="both"/>
        <w:rPr>
          <w:rFonts w:ascii="Calibri" w:hAnsi="Calibri" w:cs="Calibri"/>
        </w:rPr>
      </w:pPr>
      <w:r w:rsidRPr="0027176A">
        <w:rPr>
          <w:rFonts w:ascii="Calibri" w:hAnsi="Calibri" w:cs="Calibri"/>
          <w:b/>
          <w:bCs/>
        </w:rPr>
        <w:t>chiedono al Sindaco</w:t>
      </w:r>
      <w:r w:rsidRPr="0027176A">
        <w:rPr>
          <w:rFonts w:ascii="Calibri" w:hAnsi="Calibri" w:cs="Calibri"/>
        </w:rPr>
        <w:t>:</w:t>
      </w:r>
    </w:p>
    <w:p w14:paraId="29EA9D88" w14:textId="389BCCBE" w:rsidR="00D86B38" w:rsidRPr="0027176A" w:rsidRDefault="00496A76" w:rsidP="0027176A">
      <w:pPr>
        <w:jc w:val="both"/>
        <w:rPr>
          <w:rFonts w:ascii="Calibri" w:hAnsi="Calibri" w:cs="Calibri"/>
        </w:rPr>
      </w:pPr>
      <w:r w:rsidRPr="0027176A">
        <w:rPr>
          <w:rFonts w:ascii="Calibri" w:hAnsi="Calibri" w:cs="Calibri"/>
        </w:rPr>
        <w:t>U</w:t>
      </w:r>
      <w:r w:rsidR="00A36C8C" w:rsidRPr="0027176A">
        <w:rPr>
          <w:rFonts w:ascii="Calibri" w:hAnsi="Calibri" w:cs="Calibri"/>
        </w:rPr>
        <w:t>n aggiornamento sui lavori di modifica del PGT per l’area in oggetto, in riferimento alla variante puntuale avviata negli scorsi mesi;</w:t>
      </w:r>
      <w:r w:rsidR="00D86B38" w:rsidRPr="0027176A">
        <w:rPr>
          <w:rFonts w:ascii="Calibri" w:hAnsi="Calibri" w:cs="Calibri"/>
        </w:rPr>
        <w:t xml:space="preserve"> in particolare chiediamo se a fronte di una variazione consistente di uso di suolo nel Comune di Ballabio, siano richiesti atti sostanziali in merito al PGT (come adeguamento alle norme previste nella Legge regionale n.31 del 2014)</w:t>
      </w:r>
    </w:p>
    <w:p w14:paraId="7D217FA2" w14:textId="2B9A8C16" w:rsidR="00D86B38" w:rsidRPr="0027176A" w:rsidRDefault="00496A76" w:rsidP="0027176A">
      <w:pPr>
        <w:jc w:val="both"/>
        <w:rPr>
          <w:rFonts w:ascii="Calibri" w:hAnsi="Calibri" w:cs="Calibri"/>
        </w:rPr>
      </w:pPr>
      <w:r w:rsidRPr="0027176A">
        <w:rPr>
          <w:rFonts w:ascii="Calibri" w:hAnsi="Calibri" w:cs="Calibri"/>
        </w:rPr>
        <w:t>Q</w:t>
      </w:r>
      <w:r w:rsidR="006D5DA6" w:rsidRPr="0027176A">
        <w:rPr>
          <w:rFonts w:ascii="Calibri" w:hAnsi="Calibri" w:cs="Calibri"/>
        </w:rPr>
        <w:t>uali sono stati i contenuti dell’incontro con l’amministrazione provinciale in merito al progetto</w:t>
      </w:r>
      <w:r w:rsidR="00EB7D9C" w:rsidRPr="0027176A">
        <w:rPr>
          <w:rFonts w:ascii="Calibri" w:hAnsi="Calibri" w:cs="Calibri"/>
        </w:rPr>
        <w:t xml:space="preserve"> di adeguamento della SP63,</w:t>
      </w:r>
      <w:r w:rsidR="006D5DA6" w:rsidRPr="0027176A">
        <w:rPr>
          <w:rFonts w:ascii="Calibri" w:hAnsi="Calibri" w:cs="Calibri"/>
        </w:rPr>
        <w:t xml:space="preserve"> se vi sono state rassicurazioni in merito alla prosecuzione dello stesso</w:t>
      </w:r>
      <w:r w:rsidR="00EB7D9C" w:rsidRPr="0027176A">
        <w:rPr>
          <w:rFonts w:ascii="Calibri" w:hAnsi="Calibri" w:cs="Calibri"/>
        </w:rPr>
        <w:t>;</w:t>
      </w:r>
    </w:p>
    <w:p w14:paraId="18691569" w14:textId="624C14A3" w:rsidR="006D5DA6" w:rsidRPr="0027176A" w:rsidRDefault="00496A76" w:rsidP="0027176A">
      <w:pPr>
        <w:jc w:val="both"/>
        <w:rPr>
          <w:rFonts w:ascii="Calibri" w:hAnsi="Calibri" w:cs="Calibri"/>
        </w:rPr>
      </w:pPr>
      <w:r w:rsidRPr="0027176A">
        <w:rPr>
          <w:rFonts w:ascii="Calibri" w:hAnsi="Calibri" w:cs="Calibri"/>
        </w:rPr>
        <w:t>S</w:t>
      </w:r>
      <w:r w:rsidR="006D5DA6" w:rsidRPr="0027176A">
        <w:rPr>
          <w:rFonts w:ascii="Calibri" w:hAnsi="Calibri" w:cs="Calibri"/>
        </w:rPr>
        <w:t xml:space="preserve">e </w:t>
      </w:r>
      <w:r w:rsidR="00717855" w:rsidRPr="0027176A">
        <w:rPr>
          <w:rFonts w:ascii="Calibri" w:hAnsi="Calibri" w:cs="Calibri"/>
        </w:rPr>
        <w:t xml:space="preserve">con </w:t>
      </w:r>
      <w:r w:rsidR="00EB7D9C" w:rsidRPr="0027176A">
        <w:rPr>
          <w:rFonts w:ascii="Calibri" w:hAnsi="Calibri" w:cs="Calibri"/>
        </w:rPr>
        <w:t xml:space="preserve">le </w:t>
      </w:r>
      <w:r w:rsidR="006D5DA6" w:rsidRPr="0027176A">
        <w:rPr>
          <w:rFonts w:ascii="Calibri" w:hAnsi="Calibri" w:cs="Calibri"/>
        </w:rPr>
        <w:t>aziend</w:t>
      </w:r>
      <w:r w:rsidR="00EB7D9C" w:rsidRPr="0027176A">
        <w:rPr>
          <w:rFonts w:ascii="Calibri" w:hAnsi="Calibri" w:cs="Calibri"/>
        </w:rPr>
        <w:t>e coinvolte</w:t>
      </w:r>
      <w:r w:rsidR="00717855" w:rsidRPr="0027176A">
        <w:rPr>
          <w:rFonts w:ascii="Calibri" w:hAnsi="Calibri" w:cs="Calibri"/>
        </w:rPr>
        <w:t xml:space="preserve">, </w:t>
      </w:r>
      <w:r w:rsidR="006D5DA6" w:rsidRPr="0027176A">
        <w:rPr>
          <w:rFonts w:ascii="Calibri" w:hAnsi="Calibri" w:cs="Calibri"/>
        </w:rPr>
        <w:t>informat</w:t>
      </w:r>
      <w:r w:rsidR="00EB7D9C" w:rsidRPr="0027176A">
        <w:rPr>
          <w:rFonts w:ascii="Calibri" w:hAnsi="Calibri" w:cs="Calibri"/>
        </w:rPr>
        <w:t>e</w:t>
      </w:r>
      <w:r w:rsidR="006D5DA6" w:rsidRPr="0027176A">
        <w:rPr>
          <w:rFonts w:ascii="Calibri" w:hAnsi="Calibri" w:cs="Calibri"/>
        </w:rPr>
        <w:t xml:space="preserve"> dell’impossibilità di ottenere il finanziamento da parte dell’amministrazione</w:t>
      </w:r>
      <w:r w:rsidR="00717855" w:rsidRPr="0027176A">
        <w:rPr>
          <w:rFonts w:ascii="Calibri" w:hAnsi="Calibri" w:cs="Calibri"/>
        </w:rPr>
        <w:t>, è stato valutato di proseguire con altre modalità per raggiungere comunque il risultato che le parti avevano auspicato con la sottoscrizione del Protocollo</w:t>
      </w:r>
      <w:r w:rsidR="00D86B38" w:rsidRPr="0027176A">
        <w:rPr>
          <w:rFonts w:ascii="Calibri" w:hAnsi="Calibri" w:cs="Calibri"/>
        </w:rPr>
        <w:t xml:space="preserve"> di Intesa e manifestazione di Interesse al Bando Regionale</w:t>
      </w:r>
      <w:r w:rsidR="00717855" w:rsidRPr="0027176A">
        <w:rPr>
          <w:rFonts w:ascii="Calibri" w:hAnsi="Calibri" w:cs="Calibri"/>
        </w:rPr>
        <w:t>.</w:t>
      </w:r>
    </w:p>
    <w:p w14:paraId="36AC9AE5" w14:textId="77777777" w:rsidR="006D5DA6" w:rsidRDefault="006D5DA6" w:rsidP="00B61E4A">
      <w:pPr>
        <w:jc w:val="both"/>
      </w:pPr>
    </w:p>
    <w:p w14:paraId="623B25BC" w14:textId="77777777" w:rsidR="00B61E4A" w:rsidRDefault="00B61E4A" w:rsidP="00B61E4A">
      <w:pPr>
        <w:jc w:val="both"/>
      </w:pPr>
    </w:p>
    <w:p w14:paraId="6ED51EC8" w14:textId="18BE6B66" w:rsidR="007E2622" w:rsidRDefault="007E2622" w:rsidP="007E2622"/>
    <w:sectPr w:rsidR="007E26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D074A4"/>
    <w:multiLevelType w:val="hybridMultilevel"/>
    <w:tmpl w:val="5788633C"/>
    <w:lvl w:ilvl="0" w:tplc="C0DE84C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77228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622"/>
    <w:rsid w:val="0027176A"/>
    <w:rsid w:val="00352F72"/>
    <w:rsid w:val="00496A76"/>
    <w:rsid w:val="006D5DA6"/>
    <w:rsid w:val="00717855"/>
    <w:rsid w:val="007E1B24"/>
    <w:rsid w:val="007E2622"/>
    <w:rsid w:val="00904E26"/>
    <w:rsid w:val="00986A7C"/>
    <w:rsid w:val="00A36C8C"/>
    <w:rsid w:val="00B61E4A"/>
    <w:rsid w:val="00C65C07"/>
    <w:rsid w:val="00CE6899"/>
    <w:rsid w:val="00D86B38"/>
    <w:rsid w:val="00E72CD0"/>
    <w:rsid w:val="00EB7D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B326A"/>
  <w15:chartTrackingRefBased/>
  <w15:docId w15:val="{DD8AA855-5E8B-4AB2-BB5C-5268F9F9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7E262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7E262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7E2622"/>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7E2622"/>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7E2622"/>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7E2622"/>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7E2622"/>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7E2622"/>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7E2622"/>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E2622"/>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7E2622"/>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7E2622"/>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7E2622"/>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7E2622"/>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7E2622"/>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7E2622"/>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7E2622"/>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7E2622"/>
    <w:rPr>
      <w:rFonts w:eastAsiaTheme="majorEastAsia" w:cstheme="majorBidi"/>
      <w:color w:val="272727" w:themeColor="text1" w:themeTint="D8"/>
    </w:rPr>
  </w:style>
  <w:style w:type="paragraph" w:styleId="Titolo">
    <w:name w:val="Title"/>
    <w:basedOn w:val="Normale"/>
    <w:next w:val="Normale"/>
    <w:link w:val="TitoloCarattere"/>
    <w:uiPriority w:val="10"/>
    <w:qFormat/>
    <w:rsid w:val="007E262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E2622"/>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7E2622"/>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7E2622"/>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7E2622"/>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7E2622"/>
    <w:rPr>
      <w:i/>
      <w:iCs/>
      <w:color w:val="404040" w:themeColor="text1" w:themeTint="BF"/>
    </w:rPr>
  </w:style>
  <w:style w:type="paragraph" w:styleId="Paragrafoelenco">
    <w:name w:val="List Paragraph"/>
    <w:basedOn w:val="Normale"/>
    <w:uiPriority w:val="34"/>
    <w:qFormat/>
    <w:rsid w:val="007E2622"/>
    <w:pPr>
      <w:ind w:left="720"/>
      <w:contextualSpacing/>
    </w:pPr>
  </w:style>
  <w:style w:type="character" w:styleId="Enfasiintensa">
    <w:name w:val="Intense Emphasis"/>
    <w:basedOn w:val="Carpredefinitoparagrafo"/>
    <w:uiPriority w:val="21"/>
    <w:qFormat/>
    <w:rsid w:val="007E2622"/>
    <w:rPr>
      <w:i/>
      <w:iCs/>
      <w:color w:val="0F4761" w:themeColor="accent1" w:themeShade="BF"/>
    </w:rPr>
  </w:style>
  <w:style w:type="paragraph" w:styleId="Citazioneintensa">
    <w:name w:val="Intense Quote"/>
    <w:basedOn w:val="Normale"/>
    <w:next w:val="Normale"/>
    <w:link w:val="CitazioneintensaCarattere"/>
    <w:uiPriority w:val="30"/>
    <w:qFormat/>
    <w:rsid w:val="007E262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7E2622"/>
    <w:rPr>
      <w:i/>
      <w:iCs/>
      <w:color w:val="0F4761" w:themeColor="accent1" w:themeShade="BF"/>
    </w:rPr>
  </w:style>
  <w:style w:type="character" w:styleId="Riferimentointenso">
    <w:name w:val="Intense Reference"/>
    <w:basedOn w:val="Carpredefinitoparagrafo"/>
    <w:uiPriority w:val="32"/>
    <w:qFormat/>
    <w:rsid w:val="007E262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464</Words>
  <Characters>2648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Tropenscovino</dc:creator>
  <cp:keywords/>
  <dc:description/>
  <cp:lastModifiedBy>Manuel Tropenscovino</cp:lastModifiedBy>
  <cp:revision>2</cp:revision>
  <cp:lastPrinted>2024-04-15T09:03:00Z</cp:lastPrinted>
  <dcterms:created xsi:type="dcterms:W3CDTF">2024-04-15T13:36:00Z</dcterms:created>
  <dcterms:modified xsi:type="dcterms:W3CDTF">2024-04-15T13:36:00Z</dcterms:modified>
</cp:coreProperties>
</file>